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鹤山市投资有限公司2019年公开招聘岗位申报表</w:t>
      </w:r>
    </w:p>
    <w:bookmarkEnd w:id="0"/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eastAsia="黑体"/>
          <w:sz w:val="24"/>
          <w:szCs w:val="24"/>
        </w:rPr>
        <w:t>申报岗位：</w:t>
      </w:r>
    </w:p>
    <w:tbl>
      <w:tblPr>
        <w:tblStyle w:val="4"/>
        <w:tblpPr w:leftFromText="180" w:rightFromText="180" w:vertAnchor="text" w:horzAnchor="page" w:tblpX="1362" w:tblpY="524"/>
        <w:tblOverlap w:val="never"/>
        <w:tblW w:w="9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76"/>
        <w:gridCol w:w="1752"/>
        <w:gridCol w:w="1701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5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80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10" w:h="16840"/>
      <w:pgMar w:top="1060" w:right="680" w:bottom="620" w:left="680" w:header="0" w:footer="42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626FF7-B2C3-404C-924E-E9A64E927FA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5F57C77-A5DB-488C-A07A-DC395D6B6FB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7F34BDD-8596-4A32-86CD-EC7BF85035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A13D2"/>
    <w:rsid w:val="7EEA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2"/>
      <w:szCs w:val="22"/>
    </w:rPr>
  </w:style>
  <w:style w:type="paragraph" w:styleId="3">
    <w:name w:val="Body Text Indent 2"/>
    <w:basedOn w:val="1"/>
    <w:qFormat/>
    <w:uiPriority w:val="0"/>
    <w:pPr>
      <w:ind w:firstLine="560" w:firstLineChars="200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2019-05-16T01:24:00Z</dcterms:created>
  <dc:creator>Manmi</dc:creator>
  <cp:lastModifiedBy>Manmi</cp:lastModifiedBy>
  <dcterms:modified xsi:type="dcterms:W3CDTF">2019-05-16T01:24:31Z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