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人民陪审员候选人推荐表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130"/>
        <w:gridCol w:w="973"/>
        <w:gridCol w:w="129"/>
        <w:gridCol w:w="1311"/>
        <w:gridCol w:w="1260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被推荐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人姓名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w w:val="9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   岁)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常住地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户籍地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13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婚姻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131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状况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公民身份号码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有何特长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14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45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414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33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现工作单位及职务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</w:trPr>
        <w:tc>
          <w:tcPr>
            <w:tcW w:w="33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通讯地址、邮编、手机、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QQ、微信号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33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推荐单位名称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</w:trPr>
        <w:tc>
          <w:tcPr>
            <w:tcW w:w="33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推荐单位地址、邮编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及电话号码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</w:trPr>
        <w:tc>
          <w:tcPr>
            <w:tcW w:w="1245" w:type="dxa"/>
            <w:vAlign w:val="center"/>
          </w:tcPr>
          <w:p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0" w:lineRule="atLeast"/>
              <w:jc w:val="center"/>
              <w:rPr>
                <w:sz w:val="28"/>
              </w:rPr>
            </w:pP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7683" w:type="dxa"/>
            <w:gridSpan w:val="7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="1627" w:tblpY="374"/>
        <w:tblOverlap w:val="never"/>
        <w:tblW w:w="89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97"/>
        <w:gridCol w:w="1260"/>
        <w:gridCol w:w="547"/>
        <w:gridCol w:w="891"/>
        <w:gridCol w:w="1439"/>
        <w:gridCol w:w="2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主要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成员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及社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会关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被推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荐人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1120" w:firstLineChars="400"/>
              <w:rPr>
                <w:sz w:val="28"/>
              </w:rPr>
            </w:pPr>
            <w:r>
              <w:rPr>
                <w:rFonts w:hint="eastAsia"/>
                <w:sz w:val="28"/>
              </w:rPr>
              <w:t>签名(盖章)</w:t>
            </w:r>
          </w:p>
        </w:tc>
        <w:tc>
          <w:tcPr>
            <w:tcW w:w="8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4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（盖章）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年  月   日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公安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（盖章）</w:t>
            </w:r>
          </w:p>
          <w:p>
            <w:pPr>
              <w:ind w:firstLine="5040" w:firstLineChars="1800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法院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（盖章）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司法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（盖章）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spacing w:line="0" w:lineRule="atLeast"/>
        <w:rPr>
          <w:sz w:val="28"/>
        </w:rPr>
      </w:pPr>
    </w:p>
    <w:p>
      <w:pPr>
        <w:pStyle w:val="4"/>
        <w:widowControl/>
        <w:spacing w:beforeAutospacing="0" w:afterAutospacing="0" w:line="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填表说明：1、此表适用于组织推荐。2、表格中“常住地”是指公民离开住所地最后连续居住一年以上的地方，但住院治病的除外。3、某一事项内容较多在表格中填写不下时，请复制相应事项表格，另附页填写。4、“奖惩情况”主要填写个人奖惩、有无犯罪、是否受过刑事处罚或被开除公职等情况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CH5aU2wAEAAIY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right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ACxOW61AEAAKkDAAAOAAAAAAAAAAEAIAAAAB8B&#10;AABkcnMvZTJvRG9jLnhtbFBLBQYAAAAABgAGAFkBAABlBQAAAAA=&#10;">
              <v:fill on="f" focussize="0,0"/>
              <v:stroke on="f"/>
              <v:imagedata o:title=""/>
              <o:lock v:ext="edit" aspectratio="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181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344209"/>
    <w:rsid w:val="004530FF"/>
    <w:rsid w:val="00A955E8"/>
    <w:rsid w:val="00C61BA8"/>
    <w:rsid w:val="00FE7D29"/>
    <w:rsid w:val="01C71772"/>
    <w:rsid w:val="02F17F54"/>
    <w:rsid w:val="0330082E"/>
    <w:rsid w:val="035978A5"/>
    <w:rsid w:val="04723467"/>
    <w:rsid w:val="0477143F"/>
    <w:rsid w:val="04771F43"/>
    <w:rsid w:val="04785175"/>
    <w:rsid w:val="072266B8"/>
    <w:rsid w:val="075D2F41"/>
    <w:rsid w:val="078007C1"/>
    <w:rsid w:val="08A67B04"/>
    <w:rsid w:val="0A46709D"/>
    <w:rsid w:val="0A7C196F"/>
    <w:rsid w:val="0B192055"/>
    <w:rsid w:val="0BC30E9E"/>
    <w:rsid w:val="0BEF3164"/>
    <w:rsid w:val="0E301103"/>
    <w:rsid w:val="0EA804E5"/>
    <w:rsid w:val="0F1B1C99"/>
    <w:rsid w:val="0FB45ABC"/>
    <w:rsid w:val="100E3E35"/>
    <w:rsid w:val="10CE1B2B"/>
    <w:rsid w:val="11124DCF"/>
    <w:rsid w:val="126C67CA"/>
    <w:rsid w:val="135539B9"/>
    <w:rsid w:val="13771760"/>
    <w:rsid w:val="13D906AC"/>
    <w:rsid w:val="14197A2F"/>
    <w:rsid w:val="151D2076"/>
    <w:rsid w:val="152B11F3"/>
    <w:rsid w:val="15344209"/>
    <w:rsid w:val="153C36AD"/>
    <w:rsid w:val="16945B80"/>
    <w:rsid w:val="1751001B"/>
    <w:rsid w:val="178531FF"/>
    <w:rsid w:val="17952BF6"/>
    <w:rsid w:val="17FA6020"/>
    <w:rsid w:val="18C80D6F"/>
    <w:rsid w:val="18D87594"/>
    <w:rsid w:val="1A6E66B3"/>
    <w:rsid w:val="1B973BBE"/>
    <w:rsid w:val="1C8E3A4E"/>
    <w:rsid w:val="1C980B59"/>
    <w:rsid w:val="1D2D299B"/>
    <w:rsid w:val="1D3B109B"/>
    <w:rsid w:val="1D5F745D"/>
    <w:rsid w:val="1D8F3EB6"/>
    <w:rsid w:val="1EA51F1B"/>
    <w:rsid w:val="1F194A1C"/>
    <w:rsid w:val="1F2A6E5D"/>
    <w:rsid w:val="20A96349"/>
    <w:rsid w:val="21197E42"/>
    <w:rsid w:val="216525EF"/>
    <w:rsid w:val="23046ED0"/>
    <w:rsid w:val="239E0E7B"/>
    <w:rsid w:val="23BA2C44"/>
    <w:rsid w:val="25975BD5"/>
    <w:rsid w:val="26C36827"/>
    <w:rsid w:val="26E528B4"/>
    <w:rsid w:val="27015CFF"/>
    <w:rsid w:val="275D33DE"/>
    <w:rsid w:val="28873756"/>
    <w:rsid w:val="2B4C7600"/>
    <w:rsid w:val="2B662431"/>
    <w:rsid w:val="2C5615D6"/>
    <w:rsid w:val="2C761EB9"/>
    <w:rsid w:val="2CF135C8"/>
    <w:rsid w:val="2DD87493"/>
    <w:rsid w:val="2DF66D0E"/>
    <w:rsid w:val="2E3E296A"/>
    <w:rsid w:val="2ECD16AC"/>
    <w:rsid w:val="2F9C1933"/>
    <w:rsid w:val="31615B33"/>
    <w:rsid w:val="32532102"/>
    <w:rsid w:val="33507208"/>
    <w:rsid w:val="335D2B98"/>
    <w:rsid w:val="34DA651D"/>
    <w:rsid w:val="34E97777"/>
    <w:rsid w:val="351C5755"/>
    <w:rsid w:val="357223BF"/>
    <w:rsid w:val="368F439B"/>
    <w:rsid w:val="3704521C"/>
    <w:rsid w:val="370746C0"/>
    <w:rsid w:val="3712202F"/>
    <w:rsid w:val="37196DB3"/>
    <w:rsid w:val="38821081"/>
    <w:rsid w:val="392E4F59"/>
    <w:rsid w:val="39AF393B"/>
    <w:rsid w:val="3A126EE0"/>
    <w:rsid w:val="3A1832BC"/>
    <w:rsid w:val="3A2B5E17"/>
    <w:rsid w:val="3A326DCE"/>
    <w:rsid w:val="3A5F10BC"/>
    <w:rsid w:val="3B8A2849"/>
    <w:rsid w:val="3C5450CF"/>
    <w:rsid w:val="3DEA0966"/>
    <w:rsid w:val="3F7F4966"/>
    <w:rsid w:val="3FA51955"/>
    <w:rsid w:val="3FC95F72"/>
    <w:rsid w:val="3FE86856"/>
    <w:rsid w:val="40A3650B"/>
    <w:rsid w:val="41E1579A"/>
    <w:rsid w:val="4266636F"/>
    <w:rsid w:val="42725BF4"/>
    <w:rsid w:val="450E6742"/>
    <w:rsid w:val="45B1378C"/>
    <w:rsid w:val="45FA480C"/>
    <w:rsid w:val="47DF53C8"/>
    <w:rsid w:val="49C65ACD"/>
    <w:rsid w:val="4A0D6CF7"/>
    <w:rsid w:val="4CC1349E"/>
    <w:rsid w:val="4D1A30A2"/>
    <w:rsid w:val="4D924B85"/>
    <w:rsid w:val="4E0D5DCC"/>
    <w:rsid w:val="4F5D5994"/>
    <w:rsid w:val="4F7134FB"/>
    <w:rsid w:val="4FE43FE1"/>
    <w:rsid w:val="509D044E"/>
    <w:rsid w:val="526118D4"/>
    <w:rsid w:val="52B13E04"/>
    <w:rsid w:val="544A5AB0"/>
    <w:rsid w:val="54707DB6"/>
    <w:rsid w:val="54DA766B"/>
    <w:rsid w:val="54EF75B1"/>
    <w:rsid w:val="55706A17"/>
    <w:rsid w:val="566724F6"/>
    <w:rsid w:val="571D24B1"/>
    <w:rsid w:val="577B5C62"/>
    <w:rsid w:val="57E87522"/>
    <w:rsid w:val="58100D92"/>
    <w:rsid w:val="581F752E"/>
    <w:rsid w:val="585B46D6"/>
    <w:rsid w:val="59502DFD"/>
    <w:rsid w:val="59EB65A2"/>
    <w:rsid w:val="5B4E48BB"/>
    <w:rsid w:val="5BC7403F"/>
    <w:rsid w:val="5D1C67B2"/>
    <w:rsid w:val="5D835015"/>
    <w:rsid w:val="5DA369D2"/>
    <w:rsid w:val="5E6914B2"/>
    <w:rsid w:val="60DB5589"/>
    <w:rsid w:val="614019E8"/>
    <w:rsid w:val="61424310"/>
    <w:rsid w:val="61891D89"/>
    <w:rsid w:val="61D04898"/>
    <w:rsid w:val="621740BB"/>
    <w:rsid w:val="62420EED"/>
    <w:rsid w:val="628365C0"/>
    <w:rsid w:val="62CB756D"/>
    <w:rsid w:val="6324247B"/>
    <w:rsid w:val="634C5A73"/>
    <w:rsid w:val="63636F07"/>
    <w:rsid w:val="64A416CE"/>
    <w:rsid w:val="64B77652"/>
    <w:rsid w:val="64E370B6"/>
    <w:rsid w:val="65217C7F"/>
    <w:rsid w:val="658200CA"/>
    <w:rsid w:val="668D7351"/>
    <w:rsid w:val="671F0B21"/>
    <w:rsid w:val="675D37B4"/>
    <w:rsid w:val="67F31E2F"/>
    <w:rsid w:val="68802E02"/>
    <w:rsid w:val="69AC5E43"/>
    <w:rsid w:val="6A977A43"/>
    <w:rsid w:val="6AD7110E"/>
    <w:rsid w:val="6B4C6D3D"/>
    <w:rsid w:val="6B9E7ADB"/>
    <w:rsid w:val="6DB62124"/>
    <w:rsid w:val="705C3FC0"/>
    <w:rsid w:val="70E92737"/>
    <w:rsid w:val="70E95741"/>
    <w:rsid w:val="7255516F"/>
    <w:rsid w:val="73002DF4"/>
    <w:rsid w:val="73B112E2"/>
    <w:rsid w:val="747043AB"/>
    <w:rsid w:val="749F2023"/>
    <w:rsid w:val="74D4780A"/>
    <w:rsid w:val="74D63752"/>
    <w:rsid w:val="75591AEA"/>
    <w:rsid w:val="76A8494C"/>
    <w:rsid w:val="76DE742A"/>
    <w:rsid w:val="773D073D"/>
    <w:rsid w:val="79537524"/>
    <w:rsid w:val="7A495EC0"/>
    <w:rsid w:val="7B4010BF"/>
    <w:rsid w:val="7B7E54E0"/>
    <w:rsid w:val="7BDB1C87"/>
    <w:rsid w:val="7CC32F7E"/>
    <w:rsid w:val="7CE03602"/>
    <w:rsid w:val="7D476B95"/>
    <w:rsid w:val="7D52216D"/>
    <w:rsid w:val="7DC46B86"/>
    <w:rsid w:val="7E257658"/>
    <w:rsid w:val="7E3E4B6D"/>
    <w:rsid w:val="7ED62CA6"/>
    <w:rsid w:val="7F491ECC"/>
    <w:rsid w:val="7F79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ourier New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省司法厅</Company>
  <Pages>24</Pages>
  <Words>1410</Words>
  <Characters>8042</Characters>
  <Lines>67</Lines>
  <Paragraphs>18</Paragraphs>
  <TotalTime>0</TotalTime>
  <ScaleCrop>false</ScaleCrop>
  <LinksUpToDate>false</LinksUpToDate>
  <CharactersWithSpaces>9434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2018-10-19T08:50:00Z</dcterms:created>
  <dc:creator>杨家惠(基层工作指导处)</dc:creator>
  <cp:lastModifiedBy>Administrator</cp:lastModifiedBy>
  <cp:lastPrinted>2018-10-23T00:54:00Z</cp:lastPrinted>
  <dcterms:modified xsi:type="dcterms:W3CDTF">2018-10-23T00:58:11Z</dcterms:modified>
  <dc:title>广东省2018年人民陪审员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